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81B9" w14:textId="641FEFBD" w:rsidR="00364B94" w:rsidRPr="00B840B7" w:rsidRDefault="00920A48" w:rsidP="00B840B7">
      <w:pPr>
        <w:ind w:hanging="255"/>
        <w:jc w:val="center"/>
        <w:rPr>
          <w:rFonts w:cstheme="minorHAnsi"/>
          <w:b/>
          <w:bCs/>
          <w:i/>
          <w:iCs/>
          <w:sz w:val="72"/>
          <w:szCs w:val="72"/>
          <w:u w:val="single"/>
        </w:rPr>
      </w:pPr>
      <w:r w:rsidRPr="00B840B7">
        <w:rPr>
          <w:rFonts w:cstheme="minorHAnsi"/>
          <w:b/>
          <w:bCs/>
          <w:i/>
          <w:iCs/>
          <w:sz w:val="72"/>
          <w:szCs w:val="72"/>
          <w:u w:val="single"/>
        </w:rPr>
        <w:t>Sběr nebezpečného odpadu</w:t>
      </w:r>
    </w:p>
    <w:p w14:paraId="6A78920C" w14:textId="5DA696E0" w:rsidR="00364B94" w:rsidRPr="00F40CD2" w:rsidRDefault="00920A48" w:rsidP="00F40CD2">
      <w:pPr>
        <w:jc w:val="center"/>
        <w:rPr>
          <w:rFonts w:cstheme="minorHAnsi"/>
          <w:b/>
          <w:bCs/>
          <w:sz w:val="32"/>
          <w:szCs w:val="32"/>
        </w:rPr>
      </w:pPr>
      <w:bookmarkStart w:id="0" w:name="_Hlk142980916"/>
      <w:r w:rsidRPr="00F40CD2">
        <w:rPr>
          <w:rFonts w:cstheme="minorHAnsi"/>
          <w:b/>
          <w:bCs/>
          <w:sz w:val="32"/>
          <w:szCs w:val="32"/>
        </w:rPr>
        <w:t>vrata naproti hřbitovu v areálu Ing. Heřmanského</w:t>
      </w:r>
    </w:p>
    <w:p w14:paraId="1CFDD4E9" w14:textId="77777777" w:rsidR="00B840B7" w:rsidRDefault="00B840B7" w:rsidP="00920A48">
      <w:pPr>
        <w:rPr>
          <w:rFonts w:cstheme="minorHAnsi"/>
          <w:b/>
          <w:bCs/>
          <w:sz w:val="40"/>
          <w:szCs w:val="40"/>
        </w:rPr>
      </w:pPr>
      <w:bookmarkStart w:id="1" w:name="_Hlk142919944"/>
      <w:bookmarkEnd w:id="0"/>
    </w:p>
    <w:p w14:paraId="29648E9F" w14:textId="168C3C9B" w:rsidR="00920A48" w:rsidRPr="00B840B7" w:rsidRDefault="00920A48" w:rsidP="00920A48">
      <w:pPr>
        <w:rPr>
          <w:rFonts w:cstheme="minorHAnsi"/>
          <w:b/>
          <w:bCs/>
          <w:sz w:val="40"/>
          <w:szCs w:val="40"/>
        </w:rPr>
      </w:pPr>
      <w:r w:rsidRPr="00B840B7">
        <w:rPr>
          <w:rFonts w:cstheme="minorHAnsi"/>
          <w:b/>
          <w:bCs/>
          <w:sz w:val="40"/>
          <w:szCs w:val="40"/>
        </w:rPr>
        <w:t xml:space="preserve">Čtvrtek   </w:t>
      </w:r>
      <w:r w:rsidR="004E31B4" w:rsidRPr="00B840B7">
        <w:rPr>
          <w:rFonts w:cstheme="minorHAnsi"/>
          <w:b/>
          <w:bCs/>
          <w:sz w:val="40"/>
          <w:szCs w:val="40"/>
        </w:rPr>
        <w:t>5.11.2026</w:t>
      </w:r>
      <w:r w:rsidRPr="00B840B7">
        <w:rPr>
          <w:rFonts w:cstheme="minorHAnsi"/>
          <w:b/>
          <w:bCs/>
          <w:sz w:val="40"/>
          <w:szCs w:val="40"/>
        </w:rPr>
        <w:t xml:space="preserve">          </w:t>
      </w:r>
      <w:r w:rsidR="004E31B4" w:rsidRPr="00B840B7">
        <w:rPr>
          <w:rFonts w:cstheme="minorHAnsi"/>
          <w:b/>
          <w:bCs/>
          <w:sz w:val="40"/>
          <w:szCs w:val="40"/>
        </w:rPr>
        <w:t>9:00 - 11:00 a 13:00 - 16:30</w:t>
      </w:r>
    </w:p>
    <w:p w14:paraId="2CED287F" w14:textId="71DF39CD" w:rsidR="004E31B4" w:rsidRPr="00B840B7" w:rsidRDefault="00920A48" w:rsidP="004E31B4">
      <w:pPr>
        <w:rPr>
          <w:rFonts w:cstheme="minorHAnsi"/>
          <w:b/>
          <w:bCs/>
          <w:sz w:val="40"/>
          <w:szCs w:val="40"/>
        </w:rPr>
      </w:pPr>
      <w:r w:rsidRPr="00B840B7">
        <w:rPr>
          <w:rFonts w:cstheme="minorHAnsi"/>
          <w:b/>
          <w:bCs/>
          <w:sz w:val="40"/>
          <w:szCs w:val="40"/>
        </w:rPr>
        <w:t xml:space="preserve">Pátek      </w:t>
      </w:r>
      <w:r w:rsidR="004E31B4" w:rsidRPr="00B840B7">
        <w:rPr>
          <w:rFonts w:cstheme="minorHAnsi"/>
          <w:b/>
          <w:bCs/>
          <w:sz w:val="40"/>
          <w:szCs w:val="40"/>
        </w:rPr>
        <w:t>6.11.2026</w:t>
      </w:r>
      <w:r w:rsidRPr="00B840B7">
        <w:rPr>
          <w:rFonts w:cstheme="minorHAnsi"/>
          <w:b/>
          <w:bCs/>
          <w:sz w:val="40"/>
          <w:szCs w:val="40"/>
        </w:rPr>
        <w:t xml:space="preserve">   </w:t>
      </w:r>
      <w:r w:rsidR="00B840B7">
        <w:rPr>
          <w:rFonts w:cstheme="minorHAnsi"/>
          <w:b/>
          <w:bCs/>
          <w:sz w:val="40"/>
          <w:szCs w:val="40"/>
        </w:rPr>
        <w:t xml:space="preserve"> </w:t>
      </w:r>
      <w:r w:rsidRPr="00B840B7">
        <w:rPr>
          <w:rFonts w:cstheme="minorHAnsi"/>
          <w:b/>
          <w:bCs/>
          <w:sz w:val="40"/>
          <w:szCs w:val="40"/>
        </w:rPr>
        <w:t xml:space="preserve">       </w:t>
      </w:r>
      <w:r w:rsidR="004E31B4" w:rsidRPr="00B840B7">
        <w:rPr>
          <w:rFonts w:cstheme="minorHAnsi"/>
          <w:b/>
          <w:bCs/>
          <w:sz w:val="40"/>
          <w:szCs w:val="40"/>
        </w:rPr>
        <w:t>9:00 - 11:00 a 13:00 - 16:30</w:t>
      </w:r>
    </w:p>
    <w:bookmarkEnd w:id="1"/>
    <w:p w14:paraId="61B9234D" w14:textId="77777777" w:rsidR="00B840B7" w:rsidRDefault="00B840B7" w:rsidP="00F40CD2">
      <w:pPr>
        <w:ind w:left="0"/>
        <w:rPr>
          <w:rFonts w:cstheme="minorHAnsi"/>
          <w:b/>
          <w:bCs/>
          <w:sz w:val="36"/>
          <w:szCs w:val="36"/>
        </w:rPr>
      </w:pPr>
    </w:p>
    <w:p w14:paraId="39EC8E48" w14:textId="1CC236B3" w:rsidR="00364B94" w:rsidRPr="00F40CD2" w:rsidRDefault="00920A48" w:rsidP="00F40CD2">
      <w:pPr>
        <w:ind w:left="0"/>
        <w:rPr>
          <w:rFonts w:cstheme="minorHAnsi"/>
          <w:b/>
          <w:bCs/>
          <w:sz w:val="36"/>
          <w:szCs w:val="36"/>
        </w:rPr>
      </w:pPr>
      <w:r w:rsidRPr="00F40CD2">
        <w:rPr>
          <w:rFonts w:cstheme="minorHAnsi"/>
          <w:b/>
          <w:bCs/>
          <w:sz w:val="36"/>
          <w:szCs w:val="36"/>
        </w:rPr>
        <w:t xml:space="preserve">Do sběru </w:t>
      </w:r>
      <w:r w:rsidR="00364B94" w:rsidRPr="00F40CD2">
        <w:rPr>
          <w:rFonts w:cstheme="minorHAnsi"/>
          <w:b/>
          <w:bCs/>
          <w:sz w:val="36"/>
          <w:szCs w:val="36"/>
        </w:rPr>
        <w:t>patří:</w:t>
      </w:r>
    </w:p>
    <w:p w14:paraId="7BB25A71" w14:textId="77777777" w:rsidR="0079316B" w:rsidRDefault="0079316B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o</w:t>
      </w:r>
      <w:r w:rsidR="004E31B4">
        <w:rPr>
          <w:rFonts w:cstheme="majorHAnsi"/>
          <w:color w:val="404040"/>
          <w:sz w:val="36"/>
          <w:szCs w:val="36"/>
        </w:rPr>
        <w:t xml:space="preserve">dpadní </w:t>
      </w:r>
      <w:r w:rsidR="00364B94" w:rsidRPr="00AA1980">
        <w:rPr>
          <w:rFonts w:cstheme="majorHAnsi"/>
          <w:color w:val="404040"/>
          <w:sz w:val="36"/>
          <w:szCs w:val="36"/>
        </w:rPr>
        <w:t xml:space="preserve">elektrozařízení </w:t>
      </w:r>
      <w:r>
        <w:rPr>
          <w:rFonts w:cstheme="majorHAnsi"/>
          <w:color w:val="404040"/>
          <w:sz w:val="36"/>
          <w:szCs w:val="36"/>
        </w:rPr>
        <w:t xml:space="preserve">(např. </w:t>
      </w:r>
      <w:r w:rsidR="00364B94" w:rsidRPr="00AA1980">
        <w:rPr>
          <w:rFonts w:cstheme="majorHAnsi"/>
          <w:color w:val="404040"/>
          <w:sz w:val="36"/>
          <w:szCs w:val="36"/>
        </w:rPr>
        <w:t>lednice, mrazničky, televizory, monitory</w:t>
      </w:r>
      <w:r>
        <w:rPr>
          <w:rFonts w:cstheme="majorHAnsi"/>
          <w:color w:val="404040"/>
          <w:sz w:val="36"/>
          <w:szCs w:val="36"/>
        </w:rPr>
        <w:t>)</w:t>
      </w:r>
    </w:p>
    <w:p w14:paraId="54A0D254" w14:textId="74F20A0B" w:rsidR="0079316B" w:rsidRDefault="00364B94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sz w:val="36"/>
          <w:szCs w:val="36"/>
        </w:rPr>
      </w:pPr>
      <w:r w:rsidRPr="0079316B">
        <w:rPr>
          <w:rFonts w:cstheme="majorHAnsi"/>
          <w:sz w:val="36"/>
          <w:szCs w:val="36"/>
        </w:rPr>
        <w:t xml:space="preserve">zářivky </w:t>
      </w:r>
      <w:r w:rsidR="0079316B">
        <w:rPr>
          <w:rFonts w:cstheme="majorHAnsi"/>
          <w:sz w:val="36"/>
          <w:szCs w:val="36"/>
        </w:rPr>
        <w:t>a jiný odpad obsahující rtuť</w:t>
      </w:r>
      <w:r w:rsidRPr="0079316B">
        <w:rPr>
          <w:rFonts w:cstheme="majorHAnsi"/>
          <w:sz w:val="36"/>
          <w:szCs w:val="36"/>
        </w:rPr>
        <w:t xml:space="preserve"> </w:t>
      </w:r>
    </w:p>
    <w:p w14:paraId="511B1DC2" w14:textId="50DDB6E0" w:rsidR="0079316B" w:rsidRPr="0079316B" w:rsidRDefault="0079316B" w:rsidP="0079316B">
      <w:pPr>
        <w:numPr>
          <w:ilvl w:val="0"/>
          <w:numId w:val="1"/>
        </w:numPr>
        <w:tabs>
          <w:tab w:val="left" w:pos="5940"/>
        </w:tabs>
        <w:spacing w:after="0"/>
        <w:contextualSpacing/>
        <w:jc w:val="both"/>
        <w:rPr>
          <w:rFonts w:cstheme="majorHAnsi"/>
          <w:color w:val="404040"/>
          <w:sz w:val="36"/>
          <w:szCs w:val="36"/>
        </w:rPr>
      </w:pPr>
      <w:r w:rsidRPr="00AA1980">
        <w:rPr>
          <w:rFonts w:cstheme="majorHAnsi"/>
          <w:color w:val="404040"/>
          <w:sz w:val="36"/>
          <w:szCs w:val="36"/>
        </w:rPr>
        <w:t>drobné baterie a monočlánky</w:t>
      </w:r>
    </w:p>
    <w:p w14:paraId="54515068" w14:textId="56DB4DED" w:rsidR="00364B94" w:rsidRDefault="00B840B7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 w:rsidRPr="00B840B7">
        <w:rPr>
          <w:rFonts w:cstheme="majorHAnsi"/>
          <w:b/>
          <w:bCs/>
          <w:sz w:val="36"/>
          <w:szCs w:val="36"/>
          <w:u w:val="single"/>
        </w:rPr>
        <w:t>z</w:t>
      </w:r>
      <w:r w:rsidR="00364B94" w:rsidRPr="00B840B7">
        <w:rPr>
          <w:rFonts w:cstheme="majorHAnsi"/>
          <w:b/>
          <w:bCs/>
          <w:sz w:val="36"/>
          <w:szCs w:val="36"/>
          <w:u w:val="single"/>
        </w:rPr>
        <w:t>ařízení musí být kompletní</w:t>
      </w:r>
      <w:r w:rsidR="00364B94" w:rsidRPr="00AA1980">
        <w:rPr>
          <w:rFonts w:cstheme="majorHAnsi"/>
          <w:color w:val="404040"/>
          <w:sz w:val="36"/>
          <w:szCs w:val="36"/>
        </w:rPr>
        <w:t>, tj.</w:t>
      </w:r>
      <w:r w:rsidR="0079316B">
        <w:rPr>
          <w:rFonts w:cstheme="majorHAnsi"/>
          <w:color w:val="404040"/>
          <w:sz w:val="36"/>
          <w:szCs w:val="36"/>
        </w:rPr>
        <w:t xml:space="preserve"> bez demontáže a bez chybějících </w:t>
      </w:r>
      <w:r w:rsidR="00364B94" w:rsidRPr="00AA1980">
        <w:rPr>
          <w:rFonts w:cstheme="majorHAnsi"/>
          <w:color w:val="404040"/>
          <w:sz w:val="36"/>
          <w:szCs w:val="36"/>
        </w:rPr>
        <w:t xml:space="preserve"> </w:t>
      </w:r>
      <w:r w:rsidR="0079316B">
        <w:rPr>
          <w:rFonts w:cstheme="majorHAnsi"/>
          <w:color w:val="404040"/>
          <w:sz w:val="36"/>
          <w:szCs w:val="36"/>
        </w:rPr>
        <w:t>podstatných částí.</w:t>
      </w:r>
    </w:p>
    <w:p w14:paraId="218D0F16" w14:textId="7D5DE1FD" w:rsidR="0079316B" w:rsidRDefault="00F40CD2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o</w:t>
      </w:r>
      <w:r w:rsidR="0079316B">
        <w:rPr>
          <w:rFonts w:cstheme="majorHAnsi"/>
          <w:color w:val="404040"/>
          <w:sz w:val="36"/>
          <w:szCs w:val="36"/>
        </w:rPr>
        <w:t>baly obsahující zbytky nebezpečných látek</w:t>
      </w:r>
      <w:r>
        <w:rPr>
          <w:rFonts w:cstheme="majorHAnsi"/>
          <w:color w:val="404040"/>
          <w:sz w:val="36"/>
          <w:szCs w:val="36"/>
        </w:rPr>
        <w:t xml:space="preserve"> / obaly jimi znečištěné</w:t>
      </w:r>
    </w:p>
    <w:p w14:paraId="34634C9E" w14:textId="04FC9D88" w:rsidR="0079316B" w:rsidRPr="00AA1980" w:rsidRDefault="0079316B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barvy, tiskařské barvy, lepidla, pryskyřice obsahující nebezpečné látky (vč. Autobaterií)</w:t>
      </w:r>
    </w:p>
    <w:p w14:paraId="2F85DA40" w14:textId="77777777" w:rsidR="00F40CD2" w:rsidRDefault="00364B94" w:rsidP="0017218F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 w:rsidRPr="00AA1980">
        <w:rPr>
          <w:rFonts w:cstheme="majorHAnsi"/>
          <w:color w:val="404040"/>
          <w:sz w:val="36"/>
          <w:szCs w:val="36"/>
        </w:rPr>
        <w:t xml:space="preserve">olej </w:t>
      </w:r>
      <w:r w:rsidR="00F40CD2">
        <w:rPr>
          <w:rFonts w:cstheme="majorHAnsi"/>
          <w:color w:val="404040"/>
          <w:sz w:val="36"/>
          <w:szCs w:val="36"/>
        </w:rPr>
        <w:t>a tuk v pevně uzavřených nádobách (max. hmotnost nádoby 20 kg)</w:t>
      </w:r>
    </w:p>
    <w:p w14:paraId="299D2402" w14:textId="77777777" w:rsidR="00F40CD2" w:rsidRDefault="00F40CD2" w:rsidP="00F40CD2">
      <w:pPr>
        <w:pStyle w:val="Odstavecseseznamem"/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</w:p>
    <w:p w14:paraId="381E80DE" w14:textId="77777777" w:rsidR="00F40CD2" w:rsidRPr="00F40CD2" w:rsidRDefault="00F40CD2" w:rsidP="00F40CD2">
      <w:pPr>
        <w:tabs>
          <w:tab w:val="left" w:pos="5940"/>
        </w:tabs>
        <w:spacing w:after="0"/>
        <w:jc w:val="both"/>
        <w:rPr>
          <w:rFonts w:cstheme="majorHAnsi"/>
          <w:b/>
          <w:bCs/>
          <w:color w:val="404040"/>
          <w:sz w:val="36"/>
          <w:szCs w:val="36"/>
        </w:rPr>
      </w:pPr>
      <w:r w:rsidRPr="00F40CD2">
        <w:rPr>
          <w:rFonts w:cstheme="majorHAnsi"/>
          <w:b/>
          <w:bCs/>
          <w:color w:val="404040"/>
          <w:sz w:val="36"/>
          <w:szCs w:val="36"/>
        </w:rPr>
        <w:t xml:space="preserve">Do sběru nepatří: </w:t>
      </w:r>
    </w:p>
    <w:p w14:paraId="1906F61D" w14:textId="67F89B5F" w:rsidR="00364B94" w:rsidRDefault="00F40CD2" w:rsidP="00F40CD2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odpady z podnikatelské činnosti (živnosti, firmy)</w:t>
      </w:r>
      <w:r w:rsidR="00364B94" w:rsidRPr="00F40CD2">
        <w:rPr>
          <w:rFonts w:cstheme="majorHAnsi"/>
          <w:color w:val="404040"/>
          <w:sz w:val="36"/>
          <w:szCs w:val="36"/>
        </w:rPr>
        <w:t xml:space="preserve"> </w:t>
      </w:r>
    </w:p>
    <w:p w14:paraId="4E3A184F" w14:textId="050F7A83" w:rsidR="00F40CD2" w:rsidRDefault="00F40CD2" w:rsidP="00F40CD2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nádoby s neznámým obsahem, netěsnící či poškozené obaly</w:t>
      </w:r>
    </w:p>
    <w:p w14:paraId="2FD89B03" w14:textId="50F11C9E" w:rsidR="00F40CD2" w:rsidRPr="00F40CD2" w:rsidRDefault="00F40CD2" w:rsidP="00F40CD2">
      <w:pPr>
        <w:pStyle w:val="Odstavecseseznamem"/>
        <w:numPr>
          <w:ilvl w:val="0"/>
          <w:numId w:val="1"/>
        </w:numPr>
        <w:tabs>
          <w:tab w:val="left" w:pos="5940"/>
        </w:tabs>
        <w:spacing w:after="0"/>
        <w:jc w:val="both"/>
        <w:rPr>
          <w:rFonts w:cstheme="majorHAnsi"/>
          <w:color w:val="404040"/>
          <w:sz w:val="36"/>
          <w:szCs w:val="36"/>
        </w:rPr>
      </w:pPr>
      <w:r>
        <w:rPr>
          <w:rFonts w:cstheme="majorHAnsi"/>
          <w:color w:val="404040"/>
          <w:sz w:val="36"/>
          <w:szCs w:val="36"/>
        </w:rPr>
        <w:t>jiné druhy odpadu mimo výše uvedené (např. tlakové nádoby, pyrotechnika)</w:t>
      </w:r>
    </w:p>
    <w:p w14:paraId="62DA5056" w14:textId="77777777" w:rsidR="00364B94" w:rsidRPr="00AA1980" w:rsidRDefault="00364B94" w:rsidP="00F40CD2">
      <w:pPr>
        <w:ind w:left="0"/>
        <w:contextualSpacing/>
        <w:rPr>
          <w:rFonts w:cstheme="minorHAnsi"/>
          <w:sz w:val="36"/>
          <w:szCs w:val="36"/>
        </w:rPr>
      </w:pPr>
    </w:p>
    <w:p w14:paraId="2CE48BBF" w14:textId="77777777" w:rsidR="00920A48" w:rsidRPr="00B840B7" w:rsidRDefault="00920A48" w:rsidP="00920A48">
      <w:pPr>
        <w:rPr>
          <w:rFonts w:cstheme="minorHAnsi"/>
          <w:i/>
          <w:iCs/>
          <w:sz w:val="36"/>
          <w:szCs w:val="36"/>
        </w:rPr>
      </w:pPr>
      <w:r w:rsidRPr="00B840B7">
        <w:rPr>
          <w:rFonts w:cstheme="minorHAnsi"/>
          <w:i/>
          <w:iCs/>
          <w:sz w:val="36"/>
          <w:szCs w:val="36"/>
        </w:rPr>
        <w:t>Sběr nebezpečného odpadu je určen pouze pro občany Semčic.</w:t>
      </w:r>
    </w:p>
    <w:sectPr w:rsidR="00920A48" w:rsidRPr="00B840B7" w:rsidSect="00B840B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0092D"/>
    <w:multiLevelType w:val="hybridMultilevel"/>
    <w:tmpl w:val="9542AE62"/>
    <w:lvl w:ilvl="0" w:tplc="76EA7D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518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48"/>
    <w:rsid w:val="00221BED"/>
    <w:rsid w:val="002B6EE0"/>
    <w:rsid w:val="00364B94"/>
    <w:rsid w:val="00464462"/>
    <w:rsid w:val="004E31B4"/>
    <w:rsid w:val="0079316B"/>
    <w:rsid w:val="00807DC7"/>
    <w:rsid w:val="00920A48"/>
    <w:rsid w:val="009F4A3A"/>
    <w:rsid w:val="00AA1980"/>
    <w:rsid w:val="00B33E67"/>
    <w:rsid w:val="00B840B7"/>
    <w:rsid w:val="00D160CD"/>
    <w:rsid w:val="00EF3900"/>
    <w:rsid w:val="00F4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8EB74"/>
  <w15:chartTrackingRefBased/>
  <w15:docId w15:val="{002D2990-C1E1-4A79-B6D8-36C1D2AF2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0A48"/>
    <w:pPr>
      <w:spacing w:after="200" w:line="240" w:lineRule="auto"/>
      <w:ind w:left="113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2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0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0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0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0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0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0A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0A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0A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0A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0A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0A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0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0A48"/>
    <w:pPr>
      <w:numPr>
        <w:ilvl w:val="1"/>
      </w:numPr>
      <w:ind w:left="11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2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20A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0A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20A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0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0A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0A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Horáková</dc:creator>
  <cp:keywords/>
  <dc:description/>
  <cp:lastModifiedBy>Eva Horáková</cp:lastModifiedBy>
  <cp:revision>2</cp:revision>
  <cp:lastPrinted>2026-09-21T11:06:00Z</cp:lastPrinted>
  <dcterms:created xsi:type="dcterms:W3CDTF">2026-10-19T08:33:00Z</dcterms:created>
  <dcterms:modified xsi:type="dcterms:W3CDTF">2026-10-19T08:33:00Z</dcterms:modified>
</cp:coreProperties>
</file>